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C8E64" w14:textId="55238FE3" w:rsidR="00034CE0" w:rsidRPr="00430AD6" w:rsidRDefault="00034CE0" w:rsidP="00034CE0">
      <w:pPr>
        <w:jc w:val="both"/>
        <w:rPr>
          <w:b/>
          <w:bCs/>
        </w:rPr>
      </w:pPr>
      <w:bookmarkStart w:id="0" w:name="problem_87994"/>
      <w:bookmarkStart w:id="1" w:name="_Toc166914260"/>
      <w:r w:rsidRPr="00430AD6">
        <w:rPr>
          <w:b/>
          <w:bCs/>
        </w:rPr>
        <w:t>Кружок МЦНМО</w:t>
      </w:r>
      <w:r w:rsidRPr="00430AD6">
        <w:rPr>
          <w:b/>
          <w:bCs/>
          <w:sz w:val="28"/>
          <w:szCs w:val="28"/>
        </w:rPr>
        <w:tab/>
      </w:r>
      <w:r w:rsidRPr="00430AD6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053C2E">
        <w:rPr>
          <w:b/>
          <w:bCs/>
          <w:sz w:val="28"/>
          <w:szCs w:val="28"/>
        </w:rPr>
        <w:t>32</w:t>
      </w:r>
      <w:r>
        <w:rPr>
          <w:b/>
          <w:bCs/>
          <w:sz w:val="30"/>
          <w:szCs w:val="30"/>
        </w:rPr>
        <w:t>.</w:t>
      </w:r>
      <w:r w:rsidRPr="00430AD6">
        <w:rPr>
          <w:b/>
          <w:bCs/>
          <w:sz w:val="30"/>
          <w:szCs w:val="30"/>
        </w:rPr>
        <w:t xml:space="preserve"> </w:t>
      </w:r>
      <w:r w:rsidR="00053C2E">
        <w:rPr>
          <w:b/>
          <w:bCs/>
          <w:sz w:val="30"/>
          <w:szCs w:val="30"/>
        </w:rPr>
        <w:t>Логика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430AD6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4549CF">
        <w:rPr>
          <w:b/>
          <w:bCs/>
        </w:rPr>
        <w:t>2</w:t>
      </w:r>
      <w:r w:rsidR="00053C2E">
        <w:rPr>
          <w:b/>
          <w:bCs/>
        </w:rPr>
        <w:t>3</w:t>
      </w:r>
      <w:r w:rsidRPr="00430AD6">
        <w:rPr>
          <w:b/>
          <w:bCs/>
        </w:rPr>
        <w:t>.</w:t>
      </w:r>
      <w:r>
        <w:rPr>
          <w:b/>
          <w:bCs/>
        </w:rPr>
        <w:t>0</w:t>
      </w:r>
      <w:r w:rsidR="00053C2E">
        <w:rPr>
          <w:b/>
          <w:bCs/>
        </w:rPr>
        <w:t>5</w:t>
      </w:r>
      <w:r w:rsidRPr="00430AD6">
        <w:rPr>
          <w:b/>
          <w:bCs/>
        </w:rPr>
        <w:t>.202</w:t>
      </w:r>
      <w:r>
        <w:rPr>
          <w:b/>
          <w:bCs/>
        </w:rPr>
        <w:t>3</w:t>
      </w:r>
    </w:p>
    <w:bookmarkEnd w:id="0"/>
    <w:bookmarkEnd w:id="1"/>
    <w:p w14:paraId="0307F9D9" w14:textId="77777777" w:rsidR="00E806E5" w:rsidRPr="00E806E5" w:rsidRDefault="004D1B0F" w:rsidP="0000148D">
      <w:pPr>
        <w:pStyle w:val="a3"/>
        <w:numPr>
          <w:ilvl w:val="0"/>
          <w:numId w:val="1"/>
        </w:numPr>
        <w:spacing w:before="120" w:after="0"/>
        <w:jc w:val="both"/>
        <w:rPr>
          <w:snapToGrid w:val="0"/>
          <w:sz w:val="30"/>
          <w:szCs w:val="30"/>
        </w:rPr>
      </w:pPr>
      <w:r w:rsidRPr="004D1B0F">
        <w:rPr>
          <w:snapToGrid w:val="0"/>
          <w:sz w:val="30"/>
          <w:szCs w:val="30"/>
        </w:rPr>
        <w:t>Встретились три рыцаря: Красный, Белый и Черный. У них были белый, красный и черный щиты. Рыцарь с белым щитом сказал Черному рыцарю: «Интересно, что цвет щита на каждого из нас не соответствует имени». Какой цвет щита у каждого?</w:t>
      </w:r>
      <w:r w:rsidR="006E5996" w:rsidRPr="006E5996">
        <w:t xml:space="preserve"> </w:t>
      </w:r>
    </w:p>
    <w:p w14:paraId="10E63588" w14:textId="61329D5B" w:rsidR="008C3C3F" w:rsidRDefault="00F241C2" w:rsidP="00E806E5">
      <w:pPr>
        <w:pStyle w:val="a3"/>
        <w:spacing w:before="120" w:after="360"/>
        <w:ind w:left="454"/>
        <w:jc w:val="both"/>
        <w:rPr>
          <w:snapToGrid w:val="0"/>
          <w:sz w:val="30"/>
          <w:szCs w:val="30"/>
        </w:rPr>
      </w:pPr>
      <w:r>
        <w:rPr>
          <w:noProof/>
          <w:snapToGrid w:val="0"/>
          <w:sz w:val="30"/>
          <w:szCs w:val="30"/>
        </w:rPr>
        <w:drawing>
          <wp:inline distT="0" distB="0" distL="0" distR="0" wp14:anchorId="4B7957DE" wp14:editId="1FB563E8">
            <wp:extent cx="3996661" cy="1764000"/>
            <wp:effectExtent l="0" t="0" r="4445" b="8255"/>
            <wp:docPr id="69517143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6" b="1219"/>
                    <a:stretch/>
                  </pic:blipFill>
                  <pic:spPr bwMode="auto">
                    <a:xfrm>
                      <a:off x="0" y="0"/>
                      <a:ext cx="4016900" cy="1772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D6AEB" w14:textId="2CD62A28" w:rsidR="004D1B0F" w:rsidRDefault="004D1B0F" w:rsidP="004D1B0F">
      <w:pPr>
        <w:pStyle w:val="a3"/>
        <w:numPr>
          <w:ilvl w:val="0"/>
          <w:numId w:val="1"/>
        </w:numPr>
        <w:spacing w:before="120" w:after="360"/>
        <w:jc w:val="both"/>
        <w:rPr>
          <w:snapToGrid w:val="0"/>
          <w:sz w:val="30"/>
          <w:szCs w:val="30"/>
        </w:rPr>
      </w:pPr>
      <w:r w:rsidRPr="004D1B0F">
        <w:rPr>
          <w:snapToGrid w:val="0"/>
          <w:sz w:val="30"/>
          <w:szCs w:val="30"/>
        </w:rPr>
        <w:t>Я купил лотерейный билет, у которого сумма цифр его пятизначного номера оказалась равна возрасту моего соседа. Определите номер этого билета, если известно, что мой сосед без труда решил эту задачу.</w:t>
      </w:r>
    </w:p>
    <w:p w14:paraId="780800E2" w14:textId="217D8597" w:rsidR="00022083" w:rsidRPr="004D1B0F" w:rsidRDefault="00BA25CA" w:rsidP="00016601">
      <w:pPr>
        <w:pStyle w:val="a3"/>
        <w:spacing w:before="120" w:after="0"/>
        <w:ind w:left="454"/>
        <w:jc w:val="both"/>
        <w:rPr>
          <w:snapToGrid w:val="0"/>
          <w:sz w:val="30"/>
          <w:szCs w:val="30"/>
        </w:rPr>
      </w:pPr>
      <w:r>
        <w:rPr>
          <w:snapToGrid w:val="0"/>
          <w:sz w:val="30"/>
          <w:szCs w:val="30"/>
        </w:rPr>
        <w:t xml:space="preserve"> </w:t>
      </w:r>
      <w:r w:rsidR="00951589">
        <w:rPr>
          <w:noProof/>
        </w:rPr>
        <mc:AlternateContent>
          <mc:Choice Requires="wps">
            <w:drawing>
              <wp:inline distT="0" distB="0" distL="0" distR="0" wp14:anchorId="345412BB" wp14:editId="4A0880CA">
                <wp:extent cx="304800" cy="304800"/>
                <wp:effectExtent l="0" t="0" r="0" b="0"/>
                <wp:docPr id="544601241" name="Прямоугольни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94FABE" id="Прямоугольник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5C2873">
        <w:rPr>
          <w:noProof/>
          <w:snapToGrid w:val="0"/>
          <w:sz w:val="30"/>
          <w:szCs w:val="30"/>
        </w:rPr>
        <w:drawing>
          <wp:inline distT="0" distB="0" distL="0" distR="0" wp14:anchorId="626502D6" wp14:editId="6BCDA822">
            <wp:extent cx="2928268" cy="1435100"/>
            <wp:effectExtent l="0" t="0" r="5715" b="0"/>
            <wp:docPr id="89558927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509" cy="1440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53F83" w14:textId="4CF86578" w:rsidR="004D1B0F" w:rsidRDefault="004D1B0F" w:rsidP="00E75DA9">
      <w:pPr>
        <w:pStyle w:val="a3"/>
        <w:numPr>
          <w:ilvl w:val="0"/>
          <w:numId w:val="1"/>
        </w:numPr>
        <w:spacing w:before="120" w:after="0"/>
        <w:jc w:val="both"/>
        <w:rPr>
          <w:snapToGrid w:val="0"/>
          <w:sz w:val="30"/>
          <w:szCs w:val="30"/>
        </w:rPr>
      </w:pPr>
      <w:r w:rsidRPr="004D1B0F">
        <w:rPr>
          <w:snapToGrid w:val="0"/>
          <w:sz w:val="30"/>
          <w:szCs w:val="30"/>
        </w:rPr>
        <w:t xml:space="preserve">В Стране Чудес проводилось следствие по делу об украденном бульоне. На суде Мартовский Заяц заявил, что бульон украл </w:t>
      </w:r>
      <w:proofErr w:type="spellStart"/>
      <w:r w:rsidRPr="004D1B0F">
        <w:rPr>
          <w:snapToGrid w:val="0"/>
          <w:sz w:val="30"/>
          <w:szCs w:val="30"/>
        </w:rPr>
        <w:t>Болванщик</w:t>
      </w:r>
      <w:proofErr w:type="spellEnd"/>
      <w:r w:rsidRPr="004D1B0F">
        <w:rPr>
          <w:snapToGrid w:val="0"/>
          <w:sz w:val="30"/>
          <w:szCs w:val="30"/>
        </w:rPr>
        <w:t xml:space="preserve">. Соня и </w:t>
      </w:r>
      <w:proofErr w:type="spellStart"/>
      <w:r w:rsidRPr="004D1B0F">
        <w:rPr>
          <w:snapToGrid w:val="0"/>
          <w:sz w:val="30"/>
          <w:szCs w:val="30"/>
        </w:rPr>
        <w:t>Болванщик</w:t>
      </w:r>
      <w:proofErr w:type="spellEnd"/>
      <w:r w:rsidRPr="004D1B0F">
        <w:rPr>
          <w:snapToGrid w:val="0"/>
          <w:sz w:val="30"/>
          <w:szCs w:val="30"/>
        </w:rPr>
        <w:t xml:space="preserve"> тоже дали показания, но что они сказали, никто не запомнил, а запись смыло </w:t>
      </w:r>
      <w:proofErr w:type="spellStart"/>
      <w:r w:rsidRPr="004D1B0F">
        <w:rPr>
          <w:snapToGrid w:val="0"/>
          <w:sz w:val="30"/>
          <w:szCs w:val="30"/>
        </w:rPr>
        <w:t>алисиными</w:t>
      </w:r>
      <w:proofErr w:type="spellEnd"/>
      <w:r w:rsidRPr="004D1B0F">
        <w:rPr>
          <w:snapToGrid w:val="0"/>
          <w:sz w:val="30"/>
          <w:szCs w:val="30"/>
        </w:rPr>
        <w:t xml:space="preserve"> слезами. В ходе судебного заседания выяснилось, что бульон украл лишь один из подсудимых и что только он дал правдивые показания. Так кто украл бульон?</w:t>
      </w:r>
    </w:p>
    <w:p w14:paraId="3F68C005" w14:textId="6BCC9B08" w:rsidR="00B7306F" w:rsidRPr="004D1B0F" w:rsidRDefault="00504720" w:rsidP="00B7306F">
      <w:pPr>
        <w:pStyle w:val="a3"/>
        <w:spacing w:before="120" w:after="360"/>
        <w:ind w:left="454"/>
        <w:jc w:val="both"/>
        <w:rPr>
          <w:snapToGrid w:val="0"/>
          <w:sz w:val="30"/>
          <w:szCs w:val="30"/>
        </w:rPr>
      </w:pPr>
      <w:r>
        <w:rPr>
          <w:noProof/>
        </w:rPr>
        <w:drawing>
          <wp:inline distT="0" distB="0" distL="0" distR="0" wp14:anchorId="2364632A" wp14:editId="048C2064">
            <wp:extent cx="5560695" cy="2383315"/>
            <wp:effectExtent l="0" t="0" r="1905" b="0"/>
            <wp:docPr id="1653496016" name="Рисунок 4" descr="Изображение выглядит как картина, рисунок, искусство, иллюстрац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496016" name="Рисунок 4" descr="Изображение выглядит как картина, рисунок, искусство, иллюстрац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983" cy="23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CCBDB" w14:textId="77777777" w:rsidR="00504720" w:rsidRDefault="00504720" w:rsidP="00504720">
      <w:pPr>
        <w:pStyle w:val="a3"/>
        <w:numPr>
          <w:ilvl w:val="0"/>
          <w:numId w:val="1"/>
        </w:numPr>
        <w:spacing w:before="120" w:after="360"/>
        <w:jc w:val="both"/>
        <w:rPr>
          <w:snapToGrid w:val="0"/>
          <w:sz w:val="30"/>
          <w:szCs w:val="30"/>
        </w:rPr>
      </w:pPr>
      <w:r w:rsidRPr="004D1B0F">
        <w:rPr>
          <w:snapToGrid w:val="0"/>
          <w:sz w:val="30"/>
          <w:szCs w:val="30"/>
        </w:rPr>
        <w:lastRenderedPageBreak/>
        <w:t>В очереди в школьный буфет стоят Вика, Соня, Боря, Денис и Алла. Вика стоит впереди Сони, но после Аллы; Боря и Алла не стоят рядом; Денис не находится рядом ни с Аллой, ни с Викой, ни с Борей. В каком порядке стоят ребята?</w:t>
      </w:r>
    </w:p>
    <w:p w14:paraId="0B9A7BE6" w14:textId="1F85BE97" w:rsidR="00403F59" w:rsidRPr="004D1B0F" w:rsidRDefault="00DA548F" w:rsidP="00403F59">
      <w:pPr>
        <w:pStyle w:val="a3"/>
        <w:spacing w:before="120" w:after="360"/>
        <w:ind w:left="454"/>
        <w:jc w:val="both"/>
        <w:rPr>
          <w:snapToGrid w:val="0"/>
          <w:sz w:val="30"/>
          <w:szCs w:val="30"/>
        </w:rPr>
      </w:pPr>
      <w:r>
        <w:rPr>
          <w:noProof/>
          <w:snapToGrid w:val="0"/>
          <w:sz w:val="30"/>
          <w:szCs w:val="30"/>
        </w:rPr>
        <w:drawing>
          <wp:inline distT="0" distB="0" distL="0" distR="0" wp14:anchorId="3FFCD37E" wp14:editId="24D1CBD7">
            <wp:extent cx="3540760" cy="1362075"/>
            <wp:effectExtent l="0" t="0" r="2540" b="9525"/>
            <wp:docPr id="121815338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04FA5" w14:textId="77777777" w:rsidR="008938CC" w:rsidRDefault="004D1B0F" w:rsidP="004D1B0F">
      <w:pPr>
        <w:pStyle w:val="a3"/>
        <w:numPr>
          <w:ilvl w:val="0"/>
          <w:numId w:val="1"/>
        </w:numPr>
        <w:spacing w:before="120" w:after="360"/>
        <w:jc w:val="both"/>
        <w:rPr>
          <w:snapToGrid w:val="0"/>
          <w:sz w:val="30"/>
          <w:szCs w:val="30"/>
        </w:rPr>
      </w:pPr>
      <w:r w:rsidRPr="004D1B0F">
        <w:rPr>
          <w:snapToGrid w:val="0"/>
          <w:sz w:val="30"/>
          <w:szCs w:val="30"/>
        </w:rPr>
        <w:t xml:space="preserve">В комнате 10 островитян. Один из них сказал: «Здесь нет ни одного рыцаря»; второй: «Здесь не более одного рыцаря»; третий: «Здесь не более двух рыцарей» и </w:t>
      </w:r>
      <w:proofErr w:type="gramStart"/>
      <w:r w:rsidRPr="004D1B0F">
        <w:rPr>
          <w:snapToGrid w:val="0"/>
          <w:sz w:val="30"/>
          <w:szCs w:val="30"/>
        </w:rPr>
        <w:t>т.д.</w:t>
      </w:r>
      <w:proofErr w:type="gramEnd"/>
      <w:r w:rsidRPr="004D1B0F">
        <w:rPr>
          <w:snapToGrid w:val="0"/>
          <w:sz w:val="30"/>
          <w:szCs w:val="30"/>
        </w:rPr>
        <w:t>, десятый: «Здесь не более девяти рыцарей». Сколько в комнате рыцарей?</w:t>
      </w:r>
      <w:r w:rsidR="008720C8">
        <w:rPr>
          <w:snapToGrid w:val="0"/>
          <w:sz w:val="30"/>
          <w:szCs w:val="30"/>
        </w:rPr>
        <w:t xml:space="preserve"> </w:t>
      </w:r>
      <w:r w:rsidR="007B757E">
        <w:rPr>
          <w:snapToGrid w:val="0"/>
          <w:sz w:val="30"/>
          <w:szCs w:val="30"/>
        </w:rPr>
        <w:t>(На острове живут только рыцари, которые всегда говорят правду, и лжецы – которые всегда лгут)</w:t>
      </w:r>
      <w:r w:rsidR="00EA00FB">
        <w:rPr>
          <w:snapToGrid w:val="0"/>
          <w:sz w:val="30"/>
          <w:szCs w:val="30"/>
        </w:rPr>
        <w:t>.</w:t>
      </w:r>
      <w:r w:rsidR="008938CC" w:rsidRPr="008938CC">
        <w:rPr>
          <w:snapToGrid w:val="0"/>
          <w:sz w:val="30"/>
          <w:szCs w:val="30"/>
        </w:rPr>
        <w:t xml:space="preserve"> </w:t>
      </w:r>
    </w:p>
    <w:p w14:paraId="4A27A61C" w14:textId="27AD6830" w:rsidR="00711F74" w:rsidRPr="00691746" w:rsidRDefault="004C5DA9" w:rsidP="00691746">
      <w:pPr>
        <w:pStyle w:val="a3"/>
        <w:numPr>
          <w:ilvl w:val="0"/>
          <w:numId w:val="1"/>
        </w:numPr>
        <w:spacing w:before="120" w:after="160" w:line="259" w:lineRule="auto"/>
        <w:jc w:val="both"/>
        <w:rPr>
          <w:snapToGrid w:val="0"/>
          <w:sz w:val="30"/>
          <w:szCs w:val="30"/>
        </w:rPr>
      </w:pPr>
      <w:r w:rsidRPr="00691746">
        <w:rPr>
          <w:snapToGrid w:val="0"/>
          <w:sz w:val="30"/>
          <w:szCs w:val="30"/>
        </w:rPr>
        <w:t>Д</w:t>
      </w:r>
      <w:r w:rsidRPr="00691746">
        <w:rPr>
          <w:snapToGrid w:val="0"/>
          <w:sz w:val="30"/>
          <w:szCs w:val="30"/>
        </w:rPr>
        <w:t>ву</w:t>
      </w:r>
      <w:r w:rsidRPr="00691746">
        <w:rPr>
          <w:snapToGrid w:val="0"/>
          <w:sz w:val="30"/>
          <w:szCs w:val="30"/>
        </w:rPr>
        <w:t>м</w:t>
      </w:r>
      <w:r w:rsidRPr="00691746">
        <w:rPr>
          <w:snapToGrid w:val="0"/>
          <w:sz w:val="30"/>
          <w:szCs w:val="30"/>
        </w:rPr>
        <w:t xml:space="preserve"> мудрец</w:t>
      </w:r>
      <w:r w:rsidRPr="00691746">
        <w:rPr>
          <w:snapToGrid w:val="0"/>
          <w:sz w:val="30"/>
          <w:szCs w:val="30"/>
        </w:rPr>
        <w:t>ам написали</w:t>
      </w:r>
      <w:r w:rsidR="00AC605F" w:rsidRPr="00691746">
        <w:rPr>
          <w:snapToGrid w:val="0"/>
          <w:sz w:val="30"/>
          <w:szCs w:val="30"/>
        </w:rPr>
        <w:t xml:space="preserve"> </w:t>
      </w:r>
      <w:r w:rsidRPr="00691746">
        <w:rPr>
          <w:snapToGrid w:val="0"/>
          <w:sz w:val="30"/>
          <w:szCs w:val="30"/>
        </w:rPr>
        <w:t xml:space="preserve">на лбах </w:t>
      </w:r>
      <w:r w:rsidR="00FA2234" w:rsidRPr="00691746">
        <w:rPr>
          <w:snapToGrid w:val="0"/>
          <w:sz w:val="30"/>
          <w:szCs w:val="30"/>
        </w:rPr>
        <w:t xml:space="preserve">по числу и сообщили, что написанные числа – два соседних натуральных числа. После чего мудрецы встретились </w:t>
      </w:r>
      <w:r w:rsidRPr="00691746">
        <w:rPr>
          <w:snapToGrid w:val="0"/>
          <w:sz w:val="30"/>
          <w:szCs w:val="30"/>
        </w:rPr>
        <w:t xml:space="preserve">и </w:t>
      </w:r>
      <w:r w:rsidR="00FA2234" w:rsidRPr="00691746">
        <w:rPr>
          <w:snapToGrid w:val="0"/>
          <w:sz w:val="30"/>
          <w:szCs w:val="30"/>
        </w:rPr>
        <w:t xml:space="preserve">между ними </w:t>
      </w:r>
      <w:r w:rsidRPr="00691746">
        <w:rPr>
          <w:snapToGrid w:val="0"/>
          <w:sz w:val="30"/>
          <w:szCs w:val="30"/>
        </w:rPr>
        <w:t>состоялся такой диалог: «Я не знаю, какое число у меня на лбу.» «И я не знаю, какое число у меня на лбу.» «Я по-прежнему не знаю, какое число у меня на лбу.» «И я всё ещё не знаю, какое число у меня на лбу.» «А теперь я знаю, какое число у меня на лбу!» «Ну тогда и я тоже знаю своё число!» Какие же числа написаны у мудрецов на лбах?</w:t>
      </w:r>
      <w:r w:rsidR="00691746" w:rsidRPr="00691746">
        <w:rPr>
          <w:snapToGrid w:val="0"/>
          <w:sz w:val="30"/>
          <w:szCs w:val="30"/>
        </w:rPr>
        <w:t xml:space="preserve"> </w:t>
      </w:r>
    </w:p>
    <w:sectPr w:rsidR="00711F74" w:rsidRPr="00691746" w:rsidSect="00EB0AB4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Source Han Sans CN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533F0"/>
    <w:multiLevelType w:val="hybridMultilevel"/>
    <w:tmpl w:val="68EC9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06243"/>
    <w:multiLevelType w:val="hybridMultilevel"/>
    <w:tmpl w:val="68EC9E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3507C"/>
    <w:multiLevelType w:val="hybridMultilevel"/>
    <w:tmpl w:val="CEF89400"/>
    <w:lvl w:ilvl="0" w:tplc="64CA28FC">
      <w:start w:val="1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4422E"/>
    <w:multiLevelType w:val="multilevel"/>
    <w:tmpl w:val="2D965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C517456"/>
    <w:multiLevelType w:val="hybridMultilevel"/>
    <w:tmpl w:val="9CB07534"/>
    <w:lvl w:ilvl="0" w:tplc="FEA4854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F221AD"/>
    <w:multiLevelType w:val="multilevel"/>
    <w:tmpl w:val="3DCC4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7F0B6B"/>
    <w:multiLevelType w:val="hybridMultilevel"/>
    <w:tmpl w:val="B52618A2"/>
    <w:lvl w:ilvl="0" w:tplc="FEA4854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2219905">
    <w:abstractNumId w:val="6"/>
  </w:num>
  <w:num w:numId="2" w16cid:durableId="658311652">
    <w:abstractNumId w:val="4"/>
  </w:num>
  <w:num w:numId="3" w16cid:durableId="154103944">
    <w:abstractNumId w:val="0"/>
  </w:num>
  <w:num w:numId="4" w16cid:durableId="1826124157">
    <w:abstractNumId w:val="1"/>
  </w:num>
  <w:num w:numId="5" w16cid:durableId="659968083">
    <w:abstractNumId w:val="5"/>
  </w:num>
  <w:num w:numId="6" w16cid:durableId="718282510">
    <w:abstractNumId w:val="2"/>
  </w:num>
  <w:num w:numId="7" w16cid:durableId="2683185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8C4"/>
    <w:rsid w:val="0000148D"/>
    <w:rsid w:val="00016601"/>
    <w:rsid w:val="00016F26"/>
    <w:rsid w:val="00022083"/>
    <w:rsid w:val="00026111"/>
    <w:rsid w:val="00027288"/>
    <w:rsid w:val="0003233D"/>
    <w:rsid w:val="00034CE0"/>
    <w:rsid w:val="00046FEA"/>
    <w:rsid w:val="00053C2E"/>
    <w:rsid w:val="000611DF"/>
    <w:rsid w:val="00066CCE"/>
    <w:rsid w:val="00077712"/>
    <w:rsid w:val="000B232C"/>
    <w:rsid w:val="000B25D1"/>
    <w:rsid w:val="000B7BDF"/>
    <w:rsid w:val="000D671F"/>
    <w:rsid w:val="000E0AF7"/>
    <w:rsid w:val="000F7054"/>
    <w:rsid w:val="001002AD"/>
    <w:rsid w:val="0012375D"/>
    <w:rsid w:val="00140E06"/>
    <w:rsid w:val="00153A06"/>
    <w:rsid w:val="00173B85"/>
    <w:rsid w:val="001A3361"/>
    <w:rsid w:val="00214157"/>
    <w:rsid w:val="00231A07"/>
    <w:rsid w:val="0026416F"/>
    <w:rsid w:val="00270668"/>
    <w:rsid w:val="0029174D"/>
    <w:rsid w:val="002A0A56"/>
    <w:rsid w:val="002B2B91"/>
    <w:rsid w:val="002B66A8"/>
    <w:rsid w:val="002E574A"/>
    <w:rsid w:val="003243B1"/>
    <w:rsid w:val="003357CA"/>
    <w:rsid w:val="0034290E"/>
    <w:rsid w:val="00343958"/>
    <w:rsid w:val="003515F8"/>
    <w:rsid w:val="00370BEF"/>
    <w:rsid w:val="003E5981"/>
    <w:rsid w:val="00403F59"/>
    <w:rsid w:val="00417E1F"/>
    <w:rsid w:val="00451884"/>
    <w:rsid w:val="00451E47"/>
    <w:rsid w:val="004549CF"/>
    <w:rsid w:val="004655BA"/>
    <w:rsid w:val="00477048"/>
    <w:rsid w:val="004C5DA9"/>
    <w:rsid w:val="004C6945"/>
    <w:rsid w:val="004D1B0F"/>
    <w:rsid w:val="00504720"/>
    <w:rsid w:val="00520E1F"/>
    <w:rsid w:val="00532C5C"/>
    <w:rsid w:val="005369EE"/>
    <w:rsid w:val="00542F24"/>
    <w:rsid w:val="0054618A"/>
    <w:rsid w:val="00587CCF"/>
    <w:rsid w:val="005A5F30"/>
    <w:rsid w:val="005C2873"/>
    <w:rsid w:val="005E6EF0"/>
    <w:rsid w:val="005F1E6A"/>
    <w:rsid w:val="006031FD"/>
    <w:rsid w:val="006160EE"/>
    <w:rsid w:val="00642944"/>
    <w:rsid w:val="00691746"/>
    <w:rsid w:val="006E1915"/>
    <w:rsid w:val="006E5996"/>
    <w:rsid w:val="006E7F68"/>
    <w:rsid w:val="00702941"/>
    <w:rsid w:val="00711F74"/>
    <w:rsid w:val="00715BD6"/>
    <w:rsid w:val="00722B62"/>
    <w:rsid w:val="00736EFE"/>
    <w:rsid w:val="00737226"/>
    <w:rsid w:val="0073746E"/>
    <w:rsid w:val="00773449"/>
    <w:rsid w:val="00782FA0"/>
    <w:rsid w:val="00784CE6"/>
    <w:rsid w:val="007876F8"/>
    <w:rsid w:val="007A0EA3"/>
    <w:rsid w:val="007A1B78"/>
    <w:rsid w:val="007B757E"/>
    <w:rsid w:val="007D6CD1"/>
    <w:rsid w:val="007E0AEC"/>
    <w:rsid w:val="007F31C9"/>
    <w:rsid w:val="00803713"/>
    <w:rsid w:val="0081329F"/>
    <w:rsid w:val="00815937"/>
    <w:rsid w:val="0082462E"/>
    <w:rsid w:val="008720C8"/>
    <w:rsid w:val="008938CC"/>
    <w:rsid w:val="008B6875"/>
    <w:rsid w:val="008B6F28"/>
    <w:rsid w:val="008C3C3F"/>
    <w:rsid w:val="008C41CF"/>
    <w:rsid w:val="008E4A09"/>
    <w:rsid w:val="008F0F87"/>
    <w:rsid w:val="009101C6"/>
    <w:rsid w:val="009132A6"/>
    <w:rsid w:val="0091357A"/>
    <w:rsid w:val="00947516"/>
    <w:rsid w:val="00951589"/>
    <w:rsid w:val="00964B42"/>
    <w:rsid w:val="009652D1"/>
    <w:rsid w:val="0098438F"/>
    <w:rsid w:val="00997909"/>
    <w:rsid w:val="009D78C4"/>
    <w:rsid w:val="009D7C0F"/>
    <w:rsid w:val="009F7E72"/>
    <w:rsid w:val="00A05769"/>
    <w:rsid w:val="00A06242"/>
    <w:rsid w:val="00A103CA"/>
    <w:rsid w:val="00A30CDC"/>
    <w:rsid w:val="00A37689"/>
    <w:rsid w:val="00A45FA7"/>
    <w:rsid w:val="00A51360"/>
    <w:rsid w:val="00A53F2D"/>
    <w:rsid w:val="00A746AE"/>
    <w:rsid w:val="00A83F9C"/>
    <w:rsid w:val="00AA6EF7"/>
    <w:rsid w:val="00AC1573"/>
    <w:rsid w:val="00AC605F"/>
    <w:rsid w:val="00AF4182"/>
    <w:rsid w:val="00B06D92"/>
    <w:rsid w:val="00B2038F"/>
    <w:rsid w:val="00B27D5F"/>
    <w:rsid w:val="00B56270"/>
    <w:rsid w:val="00B644D8"/>
    <w:rsid w:val="00B7306F"/>
    <w:rsid w:val="00B80F5B"/>
    <w:rsid w:val="00BA25CA"/>
    <w:rsid w:val="00BD772D"/>
    <w:rsid w:val="00C26946"/>
    <w:rsid w:val="00C53CA0"/>
    <w:rsid w:val="00C73CA1"/>
    <w:rsid w:val="00C8337B"/>
    <w:rsid w:val="00C940E6"/>
    <w:rsid w:val="00CB2984"/>
    <w:rsid w:val="00CD1465"/>
    <w:rsid w:val="00CD2F94"/>
    <w:rsid w:val="00CE67C0"/>
    <w:rsid w:val="00D02215"/>
    <w:rsid w:val="00D1526E"/>
    <w:rsid w:val="00D33CB2"/>
    <w:rsid w:val="00D36D45"/>
    <w:rsid w:val="00D47FED"/>
    <w:rsid w:val="00D735B1"/>
    <w:rsid w:val="00DA548F"/>
    <w:rsid w:val="00DA6F4F"/>
    <w:rsid w:val="00DD042D"/>
    <w:rsid w:val="00DF7A9E"/>
    <w:rsid w:val="00E023A0"/>
    <w:rsid w:val="00E139F3"/>
    <w:rsid w:val="00E56AB0"/>
    <w:rsid w:val="00E75DA9"/>
    <w:rsid w:val="00E806E5"/>
    <w:rsid w:val="00EA00FB"/>
    <w:rsid w:val="00EB0AB4"/>
    <w:rsid w:val="00EB6ED3"/>
    <w:rsid w:val="00EE5898"/>
    <w:rsid w:val="00F02DD7"/>
    <w:rsid w:val="00F241C2"/>
    <w:rsid w:val="00FA2234"/>
    <w:rsid w:val="00FB05E0"/>
    <w:rsid w:val="00FC1B18"/>
    <w:rsid w:val="00FD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464C4"/>
  <w15:docId w15:val="{680D50B5-4C8F-4C33-BF40-48751626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8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D78C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D78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Îáû÷íûé"/>
    <w:link w:val="a6"/>
    <w:rsid w:val="009D78C4"/>
    <w:pPr>
      <w:autoSpaceDE w:val="0"/>
      <w:autoSpaceDN w:val="0"/>
      <w:spacing w:after="0" w:line="240" w:lineRule="auto"/>
      <w:jc w:val="both"/>
    </w:pPr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character" w:customStyle="1" w:styleId="a6">
    <w:name w:val="Îáû÷íûé Знак"/>
    <w:basedOn w:val="a0"/>
    <w:link w:val="a5"/>
    <w:rsid w:val="009D78C4"/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paragraph" w:styleId="a7">
    <w:name w:val="List Paragraph"/>
    <w:basedOn w:val="a"/>
    <w:link w:val="a8"/>
    <w:uiPriority w:val="34"/>
    <w:qFormat/>
    <w:rsid w:val="00343958"/>
    <w:pPr>
      <w:suppressAutoHyphens/>
      <w:ind w:left="720"/>
      <w:contextualSpacing/>
    </w:pPr>
    <w:rPr>
      <w:rFonts w:ascii="Liberation Serif" w:eastAsia="Source Han Sans CN" w:hAnsi="Liberation Serif" w:cs="Mangal"/>
      <w:kern w:val="2"/>
      <w:sz w:val="24"/>
      <w:szCs w:val="21"/>
      <w:lang w:eastAsia="zh-CN" w:bidi="hi-IN"/>
    </w:rPr>
  </w:style>
  <w:style w:type="character" w:customStyle="1" w:styleId="a8">
    <w:name w:val="Абзац списка Знак"/>
    <w:basedOn w:val="a0"/>
    <w:link w:val="a7"/>
    <w:locked/>
    <w:rsid w:val="00E56AB0"/>
    <w:rPr>
      <w:rFonts w:ascii="Liberation Serif" w:eastAsia="Source Han Sans C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2879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49</cp:revision>
  <cp:lastPrinted>2023-05-23T12:50:00Z</cp:lastPrinted>
  <dcterms:created xsi:type="dcterms:W3CDTF">2023-05-23T09:21:00Z</dcterms:created>
  <dcterms:modified xsi:type="dcterms:W3CDTF">2023-05-25T11:28:00Z</dcterms:modified>
</cp:coreProperties>
</file>